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3094" w:rsidRDefault="001E0569" w:rsidP="001E0569">
      <w:pPr>
        <w:jc w:val="center"/>
        <w:rPr>
          <w:b/>
          <w:i/>
          <w:sz w:val="28"/>
          <w:szCs w:val="28"/>
        </w:rPr>
      </w:pPr>
      <w:bookmarkStart w:id="0" w:name="_GoBack"/>
      <w:bookmarkEnd w:id="0"/>
      <w:r w:rsidRPr="001E0569">
        <w:rPr>
          <w:b/>
          <w:i/>
          <w:sz w:val="28"/>
          <w:szCs w:val="28"/>
        </w:rPr>
        <w:t>ADMINISTRATIVE ASSISTANT TO THE DIRECTOR OF RELIGIOUS EDUCATION</w:t>
      </w:r>
    </w:p>
    <w:p w:rsidR="001E0569" w:rsidRDefault="001E0569" w:rsidP="001E0569">
      <w:pPr>
        <w:jc w:val="center"/>
        <w:rPr>
          <w:b/>
          <w:i/>
          <w:sz w:val="28"/>
          <w:szCs w:val="28"/>
        </w:rPr>
      </w:pPr>
    </w:p>
    <w:p w:rsidR="001E0569" w:rsidRDefault="001E0569" w:rsidP="001E0569">
      <w:pPr>
        <w:rPr>
          <w:sz w:val="24"/>
          <w:szCs w:val="24"/>
        </w:rPr>
      </w:pPr>
      <w:r>
        <w:rPr>
          <w:sz w:val="24"/>
          <w:szCs w:val="24"/>
        </w:rPr>
        <w:t>Saints Peter and Paul Church has an immediate opening for a full-time Administrative Assistant in the Office of Christian Faith Formation.</w:t>
      </w:r>
    </w:p>
    <w:p w:rsidR="001E0569" w:rsidRPr="0093582E" w:rsidRDefault="0093582E" w:rsidP="0093582E">
      <w:pPr>
        <w:jc w:val="center"/>
        <w:rPr>
          <w:sz w:val="24"/>
          <w:szCs w:val="24"/>
          <w:u w:val="single"/>
        </w:rPr>
      </w:pPr>
      <w:r w:rsidRPr="0093582E">
        <w:rPr>
          <w:sz w:val="24"/>
          <w:szCs w:val="24"/>
          <w:u w:val="single"/>
        </w:rPr>
        <w:t xml:space="preserve">OVERVIEW OF </w:t>
      </w:r>
      <w:r>
        <w:rPr>
          <w:sz w:val="24"/>
          <w:szCs w:val="24"/>
          <w:u w:val="single"/>
        </w:rPr>
        <w:t xml:space="preserve">OUR </w:t>
      </w:r>
      <w:r w:rsidRPr="0093582E">
        <w:rPr>
          <w:sz w:val="24"/>
          <w:szCs w:val="24"/>
          <w:u w:val="single"/>
        </w:rPr>
        <w:t>CHURCH</w:t>
      </w:r>
    </w:p>
    <w:p w:rsidR="0093582E" w:rsidRPr="007004F6" w:rsidRDefault="0093582E" w:rsidP="007004F6">
      <w:pPr>
        <w:jc w:val="center"/>
        <w:rPr>
          <w:rFonts w:cstheme="minorHAnsi"/>
          <w:color w:val="0A0404"/>
          <w:sz w:val="24"/>
          <w:szCs w:val="24"/>
          <w:shd w:val="clear" w:color="auto" w:fill="FFFFFF"/>
        </w:rPr>
      </w:pPr>
      <w:r w:rsidRPr="007004F6">
        <w:rPr>
          <w:rFonts w:cstheme="minorHAnsi"/>
          <w:color w:val="0A0404"/>
          <w:sz w:val="24"/>
          <w:szCs w:val="24"/>
          <w:shd w:val="clear" w:color="auto" w:fill="FFFFFF"/>
        </w:rPr>
        <w:t xml:space="preserve">Saints Peter &amp; Paul Parish </w:t>
      </w:r>
      <w:r w:rsidR="007004F6" w:rsidRPr="007004F6">
        <w:rPr>
          <w:rFonts w:cstheme="minorHAnsi"/>
          <w:color w:val="0A0404"/>
          <w:sz w:val="24"/>
          <w:szCs w:val="24"/>
          <w:shd w:val="clear" w:color="auto" w:fill="FFFFFF"/>
        </w:rPr>
        <w:t xml:space="preserve">and School </w:t>
      </w:r>
      <w:r w:rsidRPr="007004F6">
        <w:rPr>
          <w:rFonts w:cstheme="minorHAnsi"/>
          <w:color w:val="0A0404"/>
          <w:sz w:val="24"/>
          <w:szCs w:val="24"/>
          <w:shd w:val="clear" w:color="auto" w:fill="FFFFFF"/>
        </w:rPr>
        <w:t xml:space="preserve">is a dynamic Catholic community on </w:t>
      </w:r>
      <w:r w:rsidR="007004F6">
        <w:rPr>
          <w:rFonts w:cstheme="minorHAnsi"/>
          <w:color w:val="0A0404"/>
          <w:sz w:val="24"/>
          <w:szCs w:val="24"/>
          <w:shd w:val="clear" w:color="auto" w:fill="FFFFFF"/>
        </w:rPr>
        <w:t xml:space="preserve">                                 </w:t>
      </w:r>
      <w:r w:rsidRPr="007004F6">
        <w:rPr>
          <w:rFonts w:cstheme="minorHAnsi"/>
          <w:color w:val="0A0404"/>
          <w:sz w:val="24"/>
          <w:szCs w:val="24"/>
          <w:shd w:val="clear" w:color="auto" w:fill="FFFFFF"/>
        </w:rPr>
        <w:t xml:space="preserve">Maryland’s Eastern Shore. Our Parish community is represented by three churches and one school and is best described as an inclusive family of individuals that uses </w:t>
      </w:r>
      <w:r w:rsidR="007004F6">
        <w:rPr>
          <w:rFonts w:cstheme="minorHAnsi"/>
          <w:color w:val="0A0404"/>
          <w:sz w:val="24"/>
          <w:szCs w:val="24"/>
          <w:shd w:val="clear" w:color="auto" w:fill="FFFFFF"/>
        </w:rPr>
        <w:t xml:space="preserve">                                      </w:t>
      </w:r>
      <w:r w:rsidRPr="007004F6">
        <w:rPr>
          <w:rFonts w:cstheme="minorHAnsi"/>
          <w:color w:val="0A0404"/>
          <w:sz w:val="24"/>
          <w:szCs w:val="24"/>
          <w:shd w:val="clear" w:color="auto" w:fill="FFFFFF"/>
        </w:rPr>
        <w:t>God’s gifts to be the Face of Christ to others.</w:t>
      </w:r>
    </w:p>
    <w:p w:rsidR="0093582E" w:rsidRDefault="0093582E" w:rsidP="001E0569">
      <w:pPr>
        <w:jc w:val="center"/>
        <w:rPr>
          <w:b/>
          <w:sz w:val="24"/>
          <w:szCs w:val="24"/>
        </w:rPr>
      </w:pPr>
    </w:p>
    <w:p w:rsidR="001E0569" w:rsidRDefault="001E0569" w:rsidP="001E056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Please submit a resume, 3 references, and a letter of interest electronically in care of:</w:t>
      </w:r>
    </w:p>
    <w:p w:rsidR="001E0569" w:rsidRPr="001E0569" w:rsidRDefault="001E0569" w:rsidP="001E0569">
      <w:pPr>
        <w:spacing w:after="0" w:line="240" w:lineRule="auto"/>
        <w:jc w:val="center"/>
        <w:rPr>
          <w:sz w:val="24"/>
          <w:szCs w:val="24"/>
        </w:rPr>
      </w:pPr>
      <w:r w:rsidRPr="001E0569">
        <w:rPr>
          <w:sz w:val="24"/>
          <w:szCs w:val="24"/>
        </w:rPr>
        <w:t>Mrs. Linda Steinmiller</w:t>
      </w:r>
    </w:p>
    <w:p w:rsidR="001E0569" w:rsidRPr="001E0569" w:rsidRDefault="001E0569" w:rsidP="001E0569">
      <w:pPr>
        <w:spacing w:after="0" w:line="240" w:lineRule="auto"/>
        <w:jc w:val="center"/>
        <w:rPr>
          <w:sz w:val="24"/>
          <w:szCs w:val="24"/>
        </w:rPr>
      </w:pPr>
      <w:r w:rsidRPr="001E0569">
        <w:rPr>
          <w:sz w:val="24"/>
          <w:szCs w:val="24"/>
        </w:rPr>
        <w:t>Saints Peter and Paul Church</w:t>
      </w:r>
    </w:p>
    <w:p w:rsidR="001E0569" w:rsidRDefault="009E3CC6" w:rsidP="001E0569">
      <w:pPr>
        <w:spacing w:after="0" w:line="240" w:lineRule="auto"/>
        <w:jc w:val="center"/>
        <w:rPr>
          <w:sz w:val="24"/>
          <w:szCs w:val="24"/>
        </w:rPr>
      </w:pPr>
      <w:hyperlink r:id="rId5" w:history="1">
        <w:r w:rsidR="001E0569" w:rsidRPr="00F1050F">
          <w:rPr>
            <w:rStyle w:val="Hyperlink"/>
            <w:sz w:val="24"/>
            <w:szCs w:val="24"/>
          </w:rPr>
          <w:t>lsteinmiller@ssppeaston.org</w:t>
        </w:r>
      </w:hyperlink>
    </w:p>
    <w:p w:rsidR="001E0569" w:rsidRDefault="001E0569" w:rsidP="001E0569">
      <w:pPr>
        <w:spacing w:after="0" w:line="240" w:lineRule="auto"/>
        <w:jc w:val="center"/>
        <w:rPr>
          <w:sz w:val="24"/>
          <w:szCs w:val="24"/>
        </w:rPr>
      </w:pPr>
    </w:p>
    <w:p w:rsidR="001E0569" w:rsidRDefault="001E0569" w:rsidP="001E0569">
      <w:pPr>
        <w:spacing w:after="0" w:line="240" w:lineRule="auto"/>
        <w:jc w:val="center"/>
        <w:rPr>
          <w:sz w:val="24"/>
          <w:szCs w:val="24"/>
          <w:u w:val="single"/>
        </w:rPr>
      </w:pPr>
      <w:r w:rsidRPr="001E0569">
        <w:rPr>
          <w:sz w:val="24"/>
          <w:szCs w:val="24"/>
          <w:u w:val="single"/>
        </w:rPr>
        <w:t>POS</w:t>
      </w:r>
      <w:r w:rsidR="0093582E">
        <w:rPr>
          <w:sz w:val="24"/>
          <w:szCs w:val="24"/>
          <w:u w:val="single"/>
        </w:rPr>
        <w:t>I</w:t>
      </w:r>
      <w:r w:rsidRPr="001E0569">
        <w:rPr>
          <w:sz w:val="24"/>
          <w:szCs w:val="24"/>
          <w:u w:val="single"/>
        </w:rPr>
        <w:t>TION DESCRIPTION</w:t>
      </w:r>
    </w:p>
    <w:p w:rsidR="001E0569" w:rsidRDefault="001E0569" w:rsidP="001E0569">
      <w:pPr>
        <w:spacing w:after="0" w:line="240" w:lineRule="auto"/>
        <w:jc w:val="center"/>
        <w:rPr>
          <w:sz w:val="24"/>
          <w:szCs w:val="24"/>
          <w:u w:val="single"/>
        </w:rPr>
      </w:pPr>
    </w:p>
    <w:p w:rsidR="001E0569" w:rsidRDefault="0093582E" w:rsidP="001E056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The Administrative Assistant to the Director of Religious Education</w:t>
      </w:r>
      <w:r w:rsidR="007004F6">
        <w:rPr>
          <w:sz w:val="24"/>
          <w:szCs w:val="24"/>
        </w:rPr>
        <w:t>/</w:t>
      </w:r>
      <w:r>
        <w:rPr>
          <w:sz w:val="24"/>
          <w:szCs w:val="24"/>
        </w:rPr>
        <w:t xml:space="preserve">Office of Christian Faith Formation is responsible for providing key support services within a vibrant ministry.  </w:t>
      </w:r>
    </w:p>
    <w:p w:rsidR="007004F6" w:rsidRDefault="007004F6" w:rsidP="001E0569">
      <w:pPr>
        <w:spacing w:after="0" w:line="240" w:lineRule="auto"/>
        <w:rPr>
          <w:sz w:val="24"/>
          <w:szCs w:val="24"/>
        </w:rPr>
      </w:pPr>
    </w:p>
    <w:p w:rsidR="007004F6" w:rsidRPr="007004F6" w:rsidRDefault="007004F6" w:rsidP="007004F6">
      <w:pPr>
        <w:spacing w:after="0" w:line="240" w:lineRule="auto"/>
        <w:jc w:val="center"/>
        <w:rPr>
          <w:sz w:val="24"/>
          <w:szCs w:val="24"/>
          <w:u w:val="single"/>
        </w:rPr>
      </w:pPr>
      <w:r w:rsidRPr="007004F6">
        <w:rPr>
          <w:sz w:val="24"/>
          <w:szCs w:val="24"/>
          <w:u w:val="single"/>
        </w:rPr>
        <w:t>SPECIFIC RESPONSIBILITIES</w:t>
      </w:r>
    </w:p>
    <w:p w:rsidR="001E0569" w:rsidRDefault="001E0569" w:rsidP="001E0569">
      <w:pPr>
        <w:spacing w:after="0" w:line="240" w:lineRule="auto"/>
        <w:jc w:val="center"/>
        <w:rPr>
          <w:sz w:val="28"/>
          <w:szCs w:val="28"/>
        </w:rPr>
      </w:pPr>
    </w:p>
    <w:p w:rsidR="007004F6" w:rsidRPr="007004F6" w:rsidRDefault="007004F6" w:rsidP="001E0569">
      <w:pPr>
        <w:spacing w:after="0" w:line="240" w:lineRule="auto"/>
        <w:jc w:val="center"/>
        <w:rPr>
          <w:sz w:val="24"/>
          <w:szCs w:val="24"/>
        </w:rPr>
      </w:pPr>
    </w:p>
    <w:p w:rsidR="001E0569" w:rsidRDefault="007004F6" w:rsidP="007004F6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Manage and organize the </w:t>
      </w:r>
      <w:r w:rsidR="00A64DDC">
        <w:rPr>
          <w:sz w:val="24"/>
          <w:szCs w:val="24"/>
        </w:rPr>
        <w:t>records</w:t>
      </w:r>
      <w:r>
        <w:rPr>
          <w:sz w:val="24"/>
          <w:szCs w:val="24"/>
        </w:rPr>
        <w:t xml:space="preserve"> for Sacraments, Youth and Adult Education and Finances.</w:t>
      </w:r>
    </w:p>
    <w:p w:rsidR="00A64DDC" w:rsidRPr="00A64DDC" w:rsidRDefault="007004F6" w:rsidP="00A64DDC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Assist with all classes, retreats, and events </w:t>
      </w:r>
      <w:r w:rsidR="000E3399">
        <w:rPr>
          <w:sz w:val="24"/>
          <w:szCs w:val="24"/>
        </w:rPr>
        <w:t>managed by the</w:t>
      </w:r>
      <w:r>
        <w:rPr>
          <w:sz w:val="24"/>
          <w:szCs w:val="24"/>
        </w:rPr>
        <w:t xml:space="preserve"> Department; including but not limited to fundraisers, Breakfast with Saint Nicholas</w:t>
      </w:r>
      <w:r w:rsidR="00A64DDC">
        <w:rPr>
          <w:sz w:val="24"/>
          <w:szCs w:val="24"/>
        </w:rPr>
        <w:t>, Summer Academy</w:t>
      </w:r>
      <w:r>
        <w:rPr>
          <w:sz w:val="24"/>
          <w:szCs w:val="24"/>
        </w:rPr>
        <w:t xml:space="preserve"> and other Catechetical/Social events, Baptisms, First Communion, Confirmation, Easter Vigil</w:t>
      </w:r>
      <w:r w:rsidR="00A64DDC">
        <w:rPr>
          <w:sz w:val="24"/>
          <w:szCs w:val="24"/>
        </w:rPr>
        <w:t>, etc.</w:t>
      </w:r>
    </w:p>
    <w:p w:rsidR="007004F6" w:rsidRDefault="00A64DDC" w:rsidP="007004F6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Some nights and weekends are required.</w:t>
      </w:r>
    </w:p>
    <w:p w:rsidR="00A64DDC" w:rsidRDefault="00A64DDC" w:rsidP="00A64DDC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Must be Catholic or have a strong knowledge of the Catholic Faith.</w:t>
      </w:r>
    </w:p>
    <w:p w:rsidR="00A64DDC" w:rsidRDefault="00A64DDC" w:rsidP="00A64DDC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Communication with church personnel, parishioners, and all others in a professional and confidential manner.</w:t>
      </w:r>
    </w:p>
    <w:p w:rsidR="00A64DDC" w:rsidRDefault="00A64DDC" w:rsidP="00A64DDC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Responsible for placing, checking in, and organizing orders online and over the phone or email.</w:t>
      </w:r>
    </w:p>
    <w:p w:rsidR="000E3399" w:rsidRDefault="000E3399" w:rsidP="00A64DDC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Some scheduling duties.</w:t>
      </w:r>
    </w:p>
    <w:p w:rsidR="00A64DDC" w:rsidRDefault="00A64DDC" w:rsidP="00A64DDC">
      <w:pPr>
        <w:spacing w:after="0" w:line="240" w:lineRule="auto"/>
        <w:ind w:left="360"/>
        <w:rPr>
          <w:sz w:val="24"/>
          <w:szCs w:val="24"/>
        </w:rPr>
      </w:pPr>
    </w:p>
    <w:p w:rsidR="00A64DDC" w:rsidRDefault="00A64DDC" w:rsidP="00A64DDC">
      <w:pPr>
        <w:spacing w:after="0" w:line="240" w:lineRule="auto"/>
        <w:ind w:left="720"/>
        <w:jc w:val="center"/>
        <w:rPr>
          <w:sz w:val="24"/>
          <w:szCs w:val="24"/>
        </w:rPr>
      </w:pPr>
      <w:r w:rsidRPr="00A64DDC">
        <w:rPr>
          <w:sz w:val="24"/>
          <w:szCs w:val="24"/>
          <w:u w:val="single"/>
        </w:rPr>
        <w:t>QUALIFICATIONS</w:t>
      </w:r>
    </w:p>
    <w:p w:rsidR="00A64DDC" w:rsidRDefault="00A64DDC" w:rsidP="00A64DDC">
      <w:pPr>
        <w:spacing w:after="0" w:line="240" w:lineRule="auto"/>
        <w:ind w:left="720"/>
        <w:jc w:val="center"/>
        <w:rPr>
          <w:sz w:val="24"/>
          <w:szCs w:val="24"/>
        </w:rPr>
      </w:pPr>
    </w:p>
    <w:p w:rsidR="00A64DDC" w:rsidRDefault="00A64DDC" w:rsidP="00A64DDC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Strong interpersonal and verbal skills</w:t>
      </w:r>
      <w:r w:rsidR="009F7C50">
        <w:rPr>
          <w:sz w:val="24"/>
          <w:szCs w:val="24"/>
        </w:rPr>
        <w:t>; welcoming and professional.</w:t>
      </w:r>
    </w:p>
    <w:p w:rsidR="00A64DDC" w:rsidRDefault="00A64DDC" w:rsidP="00A64DDC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Must possess strong skills in technology, organization, Microsoft Office Suite, </w:t>
      </w:r>
      <w:r w:rsidR="009F7C50">
        <w:rPr>
          <w:sz w:val="24"/>
          <w:szCs w:val="24"/>
        </w:rPr>
        <w:t>Ring Central, and copier.</w:t>
      </w:r>
    </w:p>
    <w:p w:rsidR="009F7C50" w:rsidRDefault="009F7C50" w:rsidP="00A64DDC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Candidate must be detail oriented</w:t>
      </w:r>
      <w:r w:rsidR="000E3399">
        <w:rPr>
          <w:sz w:val="24"/>
          <w:szCs w:val="24"/>
        </w:rPr>
        <w:t xml:space="preserve"> with accuracy</w:t>
      </w:r>
      <w:r>
        <w:rPr>
          <w:sz w:val="24"/>
          <w:szCs w:val="24"/>
        </w:rPr>
        <w:t>.</w:t>
      </w:r>
    </w:p>
    <w:p w:rsidR="009F7C50" w:rsidRDefault="009F7C50" w:rsidP="00A64DDC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Must be flexible with schedule.  Occasional nights and weekends are required.</w:t>
      </w:r>
    </w:p>
    <w:p w:rsidR="009F7C50" w:rsidRDefault="009F7C50" w:rsidP="00A64DDC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Must be Catholic or have a strong knowledge of the Catholic faith.</w:t>
      </w:r>
    </w:p>
    <w:p w:rsidR="009F7C50" w:rsidRDefault="009F7C50" w:rsidP="00A64DDC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Confidentially is extremely important.</w:t>
      </w:r>
    </w:p>
    <w:p w:rsidR="009F7C50" w:rsidRDefault="009F7C50" w:rsidP="00A64DDC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Must successfully complete the Church’s Background Clearance and Training.</w:t>
      </w:r>
    </w:p>
    <w:p w:rsidR="009F7C50" w:rsidRPr="009F7C50" w:rsidRDefault="009F7C50" w:rsidP="009F7C50">
      <w:pPr>
        <w:spacing w:after="0" w:line="240" w:lineRule="auto"/>
        <w:rPr>
          <w:sz w:val="24"/>
          <w:szCs w:val="24"/>
        </w:rPr>
      </w:pPr>
    </w:p>
    <w:p w:rsidR="00A64DDC" w:rsidRDefault="00A64DDC" w:rsidP="00A64DDC">
      <w:pPr>
        <w:spacing w:after="0" w:line="240" w:lineRule="auto"/>
        <w:rPr>
          <w:sz w:val="24"/>
          <w:szCs w:val="24"/>
        </w:rPr>
      </w:pPr>
    </w:p>
    <w:p w:rsidR="00A64DDC" w:rsidRPr="00A64DDC" w:rsidRDefault="00A64DDC" w:rsidP="00A64DDC">
      <w:pPr>
        <w:spacing w:after="0" w:line="240" w:lineRule="auto"/>
        <w:rPr>
          <w:sz w:val="24"/>
          <w:szCs w:val="24"/>
        </w:rPr>
      </w:pPr>
    </w:p>
    <w:sectPr w:rsidR="00A64DDC" w:rsidRPr="00A64D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837E9"/>
    <w:multiLevelType w:val="hybridMultilevel"/>
    <w:tmpl w:val="AC00059C"/>
    <w:lvl w:ilvl="0" w:tplc="E00A5D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3AC0449"/>
    <w:multiLevelType w:val="hybridMultilevel"/>
    <w:tmpl w:val="E318A7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569"/>
    <w:rsid w:val="000E3399"/>
    <w:rsid w:val="001E009F"/>
    <w:rsid w:val="001E0569"/>
    <w:rsid w:val="004C39F1"/>
    <w:rsid w:val="007004F6"/>
    <w:rsid w:val="007106EC"/>
    <w:rsid w:val="0093582E"/>
    <w:rsid w:val="009E3CC6"/>
    <w:rsid w:val="009F7C50"/>
    <w:rsid w:val="00A64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4EE848-12B9-4826-8B42-3206221B3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E056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E056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004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steinmiller@ssppeaston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332</Words>
  <Characters>1894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Saints Peter and Paul High School</Company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</dc:creator>
  <cp:keywords/>
  <dc:description/>
  <cp:lastModifiedBy>Laurie Haas</cp:lastModifiedBy>
  <cp:revision>2</cp:revision>
  <dcterms:created xsi:type="dcterms:W3CDTF">2025-05-19T19:06:00Z</dcterms:created>
  <dcterms:modified xsi:type="dcterms:W3CDTF">2025-05-19T19:06:00Z</dcterms:modified>
</cp:coreProperties>
</file>